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Layout w:type="fixed"/>
        <w:tblLook w:val="04A0"/>
      </w:tblPr>
      <w:tblGrid>
        <w:gridCol w:w="1782"/>
        <w:gridCol w:w="5448"/>
        <w:gridCol w:w="1902"/>
      </w:tblGrid>
      <w:tr w:rsidR="007760C4" w:rsidRPr="007760C4" w:rsidTr="00587848">
        <w:trPr>
          <w:trHeight w:val="576"/>
          <w:jc w:val="center"/>
        </w:trPr>
        <w:tc>
          <w:tcPr>
            <w:tcW w:w="17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60C4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-13970</wp:posOffset>
                  </wp:positionV>
                  <wp:extent cx="1057275" cy="970915"/>
                  <wp:effectExtent l="19050" t="0" r="9525" b="0"/>
                  <wp:wrapNone/>
                  <wp:docPr id="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CenturyGothic,BoldItalic"/>
                <w:b/>
                <w:bCs/>
                <w:iCs/>
                <w:sz w:val="28"/>
                <w:szCs w:val="28"/>
              </w:rPr>
            </w:pPr>
            <w:r w:rsidRPr="007760C4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3282950</wp:posOffset>
                  </wp:positionH>
                  <wp:positionV relativeFrom="margin">
                    <wp:posOffset>-13970</wp:posOffset>
                  </wp:positionV>
                  <wp:extent cx="1676400" cy="904875"/>
                  <wp:effectExtent l="19050" t="0" r="0" b="0"/>
                  <wp:wrapNone/>
                  <wp:docPr id="2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ISTITUTO COMPRENSIVO STATALE</w:t>
            </w:r>
          </w:p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“GIORGIO ARCOLEO”</w:t>
            </w:r>
          </w:p>
        </w:tc>
        <w:tc>
          <w:tcPr>
            <w:tcW w:w="19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170"/>
          <w:jc w:val="center"/>
        </w:trPr>
        <w:tc>
          <w:tcPr>
            <w:tcW w:w="178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eastAsia="ar-SA"/>
              </w:rPr>
              <w:t>Via Madonna della Via, n. 161 – 95041 Caltagirone (CT)</w:t>
            </w:r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225"/>
          <w:jc w:val="center"/>
        </w:trPr>
        <w:tc>
          <w:tcPr>
            <w:tcW w:w="178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val="en-US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>Tel. 0933-27498</w:t>
            </w:r>
            <w:r w:rsidRPr="007760C4">
              <w:rPr>
                <w:rFonts w:ascii="Calibri Light" w:eastAsia="Times New Roman" w:hAnsi="Calibri Light" w:cs="Lucida Sans Unicode"/>
                <w:color w:val="222222"/>
                <w:lang w:val="en-US" w:eastAsia="ar-SA"/>
              </w:rPr>
              <w:tab/>
            </w: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Fax 0933-56493   C.F. </w:t>
            </w:r>
            <w:r w:rsidRPr="007760C4">
              <w:rPr>
                <w:rFonts w:ascii="Calibri Light" w:eastAsia="Times New Roman" w:hAnsi="Calibri Light" w:cs="Calibri"/>
                <w:color w:val="0000FF"/>
                <w:sz w:val="20"/>
                <w:szCs w:val="20"/>
                <w:u w:val="single"/>
                <w:lang w:val="en-US" w:eastAsia="ar-SA"/>
              </w:rPr>
              <w:t>82002460879</w:t>
            </w:r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170"/>
          <w:jc w:val="center"/>
        </w:trPr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val="en-US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mail </w:t>
            </w:r>
            <w:hyperlink r:id="rId7" w:history="1">
              <w:r w:rsidRPr="007760C4">
                <w:rPr>
                  <w:rFonts w:ascii="Calibri Light" w:eastAsia="Times New Roman" w:hAnsi="Calibri Light" w:cs="Calibri"/>
                  <w:color w:val="0000FF"/>
                  <w:sz w:val="20"/>
                  <w:szCs w:val="20"/>
                  <w:u w:val="single"/>
                  <w:lang w:val="en-US" w:eastAsia="ar-SA"/>
                </w:rPr>
                <w:t>ctic822006@istruzione.it</w:t>
              </w:r>
            </w:hyperlink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  pec </w:t>
            </w:r>
            <w:hyperlink r:id="rId8" w:history="1">
              <w:r w:rsidRPr="007760C4">
                <w:rPr>
                  <w:rFonts w:ascii="Calibri Light" w:eastAsia="Times New Roman" w:hAnsi="Calibri Light" w:cs="Calibri"/>
                  <w:color w:val="0000FF"/>
                  <w:sz w:val="20"/>
                  <w:szCs w:val="20"/>
                  <w:u w:val="single"/>
                  <w:lang w:val="en-US" w:eastAsia="ar-SA"/>
                </w:rPr>
                <w:t>ctic822006@pec.istruzione.it</w:t>
              </w:r>
            </w:hyperlink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312"/>
          <w:jc w:val="center"/>
        </w:trPr>
        <w:tc>
          <w:tcPr>
            <w:tcW w:w="1782" w:type="dxa"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</w:p>
    <w:p w:rsidR="007760C4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 xml:space="preserve">Al Dirigente Scolastico </w:t>
      </w:r>
    </w:p>
    <w:p w:rsidR="00587848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I.C. ARCOLEO</w:t>
      </w:r>
    </w:p>
    <w:p w:rsidR="00587848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Caltagirone</w:t>
      </w:r>
    </w:p>
    <w:p w:rsidR="00587848" w:rsidRDefault="00587848" w:rsidP="00CF2383">
      <w:pPr>
        <w:tabs>
          <w:tab w:val="left" w:pos="2066"/>
        </w:tabs>
        <w:spacing w:line="480" w:lineRule="auto"/>
        <w:ind w:right="991"/>
        <w:rPr>
          <w:sz w:val="24"/>
          <w:szCs w:val="24"/>
        </w:rPr>
      </w:pPr>
      <w:r w:rsidRPr="00587848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587848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587848">
        <w:rPr>
          <w:sz w:val="24"/>
          <w:szCs w:val="24"/>
        </w:rPr>
        <w:t xml:space="preserve"> ______________________________</w:t>
      </w:r>
    </w:p>
    <w:p w:rsidR="00F25A69" w:rsidRDefault="00587848" w:rsidP="00CF2383">
      <w:pPr>
        <w:tabs>
          <w:tab w:val="left" w:pos="2066"/>
        </w:tabs>
        <w:spacing w:line="480" w:lineRule="auto"/>
      </w:pPr>
      <w:r w:rsidRPr="00587848">
        <w:rPr>
          <w:sz w:val="24"/>
          <w:szCs w:val="24"/>
        </w:rPr>
        <w:t>docente di  __________________ a T.I. in servizio per l’</w:t>
      </w:r>
      <w:proofErr w:type="spellStart"/>
      <w:r w:rsidRPr="00587848">
        <w:rPr>
          <w:sz w:val="24"/>
          <w:szCs w:val="24"/>
        </w:rPr>
        <w:t>a.s.</w:t>
      </w:r>
      <w:proofErr w:type="spellEnd"/>
      <w:r w:rsidRPr="00587848">
        <w:rPr>
          <w:sz w:val="24"/>
          <w:szCs w:val="24"/>
        </w:rPr>
        <w:t xml:space="preserve"> 2015/16 presso</w:t>
      </w:r>
      <w:r w:rsidR="00D14491">
        <w:rPr>
          <w:sz w:val="24"/>
          <w:szCs w:val="24"/>
        </w:rPr>
        <w:t xml:space="preserve"> codesta istituzione scolastica, </w:t>
      </w:r>
      <w:r w:rsidR="00C241AD">
        <w:rPr>
          <w:sz w:val="24"/>
          <w:szCs w:val="24"/>
        </w:rPr>
        <w:t>al fine dell’accesso</w:t>
      </w:r>
      <w:r w:rsidR="00D14491">
        <w:rPr>
          <w:sz w:val="24"/>
          <w:szCs w:val="24"/>
        </w:rPr>
        <w:t xml:space="preserve"> al </w:t>
      </w:r>
      <w:r w:rsidR="000C19E6">
        <w:rPr>
          <w:sz w:val="24"/>
          <w:szCs w:val="24"/>
        </w:rPr>
        <w:t>bonus per la valorizzazione dei docenti</w:t>
      </w:r>
      <w:r w:rsidR="00C241AD">
        <w:rPr>
          <w:sz w:val="24"/>
          <w:szCs w:val="24"/>
        </w:rPr>
        <w:t xml:space="preserve"> dichiara di aver svolto le seguenti azioni riferite ai criteri deliberati</w:t>
      </w:r>
      <w:r w:rsidR="0053680F">
        <w:rPr>
          <w:sz w:val="24"/>
          <w:szCs w:val="24"/>
        </w:rPr>
        <w:t xml:space="preserve"> dal Comitato di valutazione</w:t>
      </w:r>
      <w:r w:rsidR="0053680F">
        <w:t xml:space="preserve"> in data 10/05/2016.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87848" w:rsidTr="00587848">
        <w:tc>
          <w:tcPr>
            <w:tcW w:w="4889" w:type="dxa"/>
          </w:tcPr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4889" w:type="dxa"/>
          </w:tcPr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AZIONI</w:t>
            </w:r>
          </w:p>
        </w:tc>
      </w:tr>
      <w:tr w:rsidR="00587848" w:rsidTr="00C241AD">
        <w:trPr>
          <w:trHeight w:val="2308"/>
        </w:trPr>
        <w:tc>
          <w:tcPr>
            <w:tcW w:w="4889" w:type="dxa"/>
          </w:tcPr>
          <w:p w:rsidR="0053680F" w:rsidRDefault="0053680F" w:rsidP="0053680F">
            <w:pPr>
              <w:pStyle w:val="Paragrafoelenco"/>
              <w:numPr>
                <w:ilvl w:val="0"/>
                <w:numId w:val="1"/>
              </w:numPr>
              <w:tabs>
                <w:tab w:val="left" w:pos="2066"/>
              </w:tabs>
              <w:rPr>
                <w:b/>
              </w:rPr>
            </w:pPr>
            <w:r>
              <w:rPr>
                <w:b/>
              </w:rPr>
              <w:t>Qualità della didattica</w:t>
            </w:r>
          </w:p>
          <w:p w:rsidR="0053680F" w:rsidRDefault="0053680F" w:rsidP="0053680F">
            <w:pPr>
              <w:pStyle w:val="Paragrafoelenco"/>
              <w:tabs>
                <w:tab w:val="left" w:pos="2066"/>
              </w:tabs>
            </w:pPr>
            <w:r>
              <w:t>Qualità dell’insegnamento e del contributo al miglioramento dell’Istituzione scolastica, nonché del successo formativo degli alunni, specie di quelli in difficoltà.</w:t>
            </w:r>
          </w:p>
          <w:p w:rsidR="0053680F" w:rsidRDefault="0053680F" w:rsidP="0053680F">
            <w:pPr>
              <w:pStyle w:val="Paragrafoelenco"/>
              <w:tabs>
                <w:tab w:val="left" w:pos="2066"/>
              </w:tabs>
            </w:pPr>
          </w:p>
          <w:p w:rsidR="0053680F" w:rsidRPr="00E1114C" w:rsidRDefault="0053680F" w:rsidP="0053680F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Presenza dei docenti a scuola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Capacità di attuare i programmi nel rispetto dei tempi di apprendimento degli alunni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Capacità di individuazione e personalizzazione delle attività didattiche di potenziamento e di recupero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Capacità di contrastare la dispersione scolastica e di fare ottimo orientamento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Capacità di stimolare la frequenza di incontri con le famiglie e la condivisione dei problemi</w:t>
            </w:r>
          </w:p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  <w:tr w:rsidR="00587848" w:rsidTr="00C241AD">
        <w:trPr>
          <w:trHeight w:val="1973"/>
        </w:trPr>
        <w:tc>
          <w:tcPr>
            <w:tcW w:w="4889" w:type="dxa"/>
          </w:tcPr>
          <w:p w:rsidR="00AA3C67" w:rsidRPr="009E0FBB" w:rsidRDefault="00AA3C67" w:rsidP="009E0FB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9E0FBB">
              <w:rPr>
                <w:b/>
              </w:rPr>
              <w:lastRenderedPageBreak/>
              <w:t>Risultati formativi</w:t>
            </w:r>
          </w:p>
          <w:p w:rsidR="00AA3C67" w:rsidRPr="009F083C" w:rsidRDefault="00AA3C67" w:rsidP="009F083C">
            <w:pPr>
              <w:pStyle w:val="Paragrafoelenco"/>
              <w:tabs>
                <w:tab w:val="left" w:pos="2066"/>
              </w:tabs>
            </w:pPr>
            <w:r w:rsidRPr="009F083C">
              <w:t>Capacità di realizzare innovazione didattica e metodologica, nonché di collaborare alla ricerca</w:t>
            </w:r>
          </w:p>
          <w:p w:rsidR="00AA3C67" w:rsidRDefault="00AA3C67" w:rsidP="009F083C">
            <w:pPr>
              <w:pStyle w:val="Paragrafoelenco"/>
              <w:tabs>
                <w:tab w:val="left" w:pos="2066"/>
              </w:tabs>
            </w:pPr>
            <w:r w:rsidRPr="009F083C">
              <w:t>didattica, alla corretta documentazione e alla diffusione di buone pratiche didattiche.</w:t>
            </w:r>
          </w:p>
          <w:p w:rsidR="009F083C" w:rsidRDefault="009F083C" w:rsidP="009F083C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</w:p>
          <w:p w:rsidR="009F083C" w:rsidRPr="00E1114C" w:rsidRDefault="009F083C" w:rsidP="009F083C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AA3C67" w:rsidRPr="009F083C" w:rsidRDefault="00AA3C67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 w:rsidRPr="009F083C">
              <w:t>Partecipazione a gruppi di ricerca</w:t>
            </w:r>
          </w:p>
          <w:p w:rsidR="00AA3C67" w:rsidRPr="009F083C" w:rsidRDefault="00AA3C67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 w:rsidRPr="009F083C">
              <w:t>Corsi di formazione e d’aggiornamento e dimostrazione di corrette applicazioni nella</w:t>
            </w:r>
            <w:r w:rsidR="009E0FBB">
              <w:t xml:space="preserve"> </w:t>
            </w:r>
            <w:r w:rsidRPr="009F083C">
              <w:t>didattica quotidiana, contribuendo significativamente alla realizzazione del Piano di</w:t>
            </w:r>
            <w:r w:rsidR="009E0FBB">
              <w:t xml:space="preserve"> </w:t>
            </w:r>
            <w:r w:rsidRPr="009F083C">
              <w:t>Miglioramento dell’Istituto</w:t>
            </w:r>
          </w:p>
          <w:p w:rsidR="00587848" w:rsidRDefault="00AA3C67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  <w:rPr>
                <w:sz w:val="24"/>
                <w:szCs w:val="24"/>
              </w:rPr>
            </w:pPr>
            <w:r w:rsidRPr="009F083C">
              <w:t>Utilizzo di strumenti e metodi basati sull’uso delle TIC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587848" w:rsidRDefault="00587848" w:rsidP="00AA3C67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  <w:tr w:rsidR="00587848" w:rsidTr="00C241AD">
        <w:trPr>
          <w:trHeight w:val="1973"/>
        </w:trPr>
        <w:tc>
          <w:tcPr>
            <w:tcW w:w="4889" w:type="dxa"/>
          </w:tcPr>
          <w:p w:rsidR="0053680F" w:rsidRPr="00E1114C" w:rsidRDefault="0053680F" w:rsidP="0053680F">
            <w:pPr>
              <w:pStyle w:val="Paragrafoelenco"/>
              <w:numPr>
                <w:ilvl w:val="0"/>
                <w:numId w:val="1"/>
              </w:numPr>
              <w:tabs>
                <w:tab w:val="left" w:pos="2066"/>
              </w:tabs>
            </w:pPr>
            <w:r>
              <w:rPr>
                <w:b/>
              </w:rPr>
              <w:t>Miglioramento del servizio</w:t>
            </w:r>
          </w:p>
          <w:p w:rsidR="0053680F" w:rsidRDefault="0053680F" w:rsidP="0053680F">
            <w:pPr>
              <w:pStyle w:val="Paragrafoelenco"/>
              <w:tabs>
                <w:tab w:val="left" w:pos="2066"/>
              </w:tabs>
            </w:pPr>
            <w:r>
              <w:t>Capacità di assumere responsabilità di coordinamento organizzativo-didattico.</w:t>
            </w:r>
          </w:p>
          <w:p w:rsidR="0053680F" w:rsidRDefault="0053680F" w:rsidP="0053680F">
            <w:pPr>
              <w:pStyle w:val="Paragrafoelenco"/>
              <w:tabs>
                <w:tab w:val="left" w:pos="2066"/>
              </w:tabs>
            </w:pPr>
          </w:p>
          <w:p w:rsidR="0053680F" w:rsidRPr="00E1114C" w:rsidRDefault="0053680F" w:rsidP="0053680F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Realizzazione di progetti in verticale</w:t>
            </w:r>
          </w:p>
          <w:p w:rsidR="0053680F" w:rsidRDefault="0053680F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Attività di tutor docenti</w:t>
            </w:r>
          </w:p>
          <w:p w:rsidR="0053680F" w:rsidRPr="00E1114C" w:rsidRDefault="0053680F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Impegno nella cura e sicurezza degli ambienti</w:t>
            </w:r>
          </w:p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87848" w:rsidRDefault="00587848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7848" w:rsidRDefault="00587848" w:rsidP="00587848">
      <w:pPr>
        <w:tabs>
          <w:tab w:val="left" w:pos="2066"/>
        </w:tabs>
        <w:jc w:val="both"/>
        <w:rPr>
          <w:sz w:val="24"/>
          <w:szCs w:val="24"/>
        </w:rPr>
      </w:pPr>
    </w:p>
    <w:p w:rsidR="00587848" w:rsidRPr="00587848" w:rsidRDefault="00587848" w:rsidP="00E1114C">
      <w:pPr>
        <w:tabs>
          <w:tab w:val="left" w:pos="2066"/>
        </w:tabs>
        <w:jc w:val="center"/>
        <w:rPr>
          <w:sz w:val="24"/>
          <w:szCs w:val="24"/>
        </w:rPr>
      </w:pPr>
    </w:p>
    <w:p w:rsidR="00AB0E74" w:rsidRDefault="00E30850" w:rsidP="00E1114C">
      <w:pPr>
        <w:tabs>
          <w:tab w:val="left" w:pos="2066"/>
        </w:tabs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AB0E74" w:rsidSect="004A6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72B"/>
    <w:multiLevelType w:val="hybridMultilevel"/>
    <w:tmpl w:val="6A4E95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B4359"/>
    <w:multiLevelType w:val="hybridMultilevel"/>
    <w:tmpl w:val="C1C8A5E0"/>
    <w:lvl w:ilvl="0" w:tplc="1ACE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704"/>
    <w:multiLevelType w:val="hybridMultilevel"/>
    <w:tmpl w:val="E3DAC1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9F1F76"/>
    <w:multiLevelType w:val="hybridMultilevel"/>
    <w:tmpl w:val="3D2C09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44805"/>
    <w:multiLevelType w:val="hybridMultilevel"/>
    <w:tmpl w:val="5CEC2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0C4"/>
    <w:rsid w:val="000C19E6"/>
    <w:rsid w:val="000F390A"/>
    <w:rsid w:val="00243C57"/>
    <w:rsid w:val="00280DDF"/>
    <w:rsid w:val="002D2405"/>
    <w:rsid w:val="002E0CD7"/>
    <w:rsid w:val="003A3BFE"/>
    <w:rsid w:val="003C06D9"/>
    <w:rsid w:val="004A610D"/>
    <w:rsid w:val="0053680F"/>
    <w:rsid w:val="00587848"/>
    <w:rsid w:val="00642583"/>
    <w:rsid w:val="006C2F87"/>
    <w:rsid w:val="006D013C"/>
    <w:rsid w:val="007402FF"/>
    <w:rsid w:val="007760C4"/>
    <w:rsid w:val="00882824"/>
    <w:rsid w:val="009E0FBB"/>
    <w:rsid w:val="009E41D1"/>
    <w:rsid w:val="009F083C"/>
    <w:rsid w:val="00A66BF6"/>
    <w:rsid w:val="00A86D89"/>
    <w:rsid w:val="00A9484E"/>
    <w:rsid w:val="00AA3C67"/>
    <w:rsid w:val="00AB0E74"/>
    <w:rsid w:val="00AD0C2F"/>
    <w:rsid w:val="00C241AD"/>
    <w:rsid w:val="00CF2383"/>
    <w:rsid w:val="00D14491"/>
    <w:rsid w:val="00E1114C"/>
    <w:rsid w:val="00E30850"/>
    <w:rsid w:val="00F2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2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18</cp:revision>
  <dcterms:created xsi:type="dcterms:W3CDTF">2016-06-24T18:50:00Z</dcterms:created>
  <dcterms:modified xsi:type="dcterms:W3CDTF">2016-07-05T09:16:00Z</dcterms:modified>
</cp:coreProperties>
</file>